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B79" w:rsidRPr="00C80B79" w:rsidRDefault="00C80B79" w:rsidP="00C80B79">
      <w:pPr>
        <w:jc w:val="center"/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МЕТОДИЧЕСКАЯ РАЗРАБОТКА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Занятие по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медиаобразованию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«Язык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»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Тема: «Язык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»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Тип занятия: занятие сообщения и усвоения новых знаний.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В организации занятия будут использованы методы проблемного обучения, игровой,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наглядного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обучения, психологические и социологические приемы.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Методика проведения занятий направленна на максимальное использование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потенциальных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возможностей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медиакультуры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Вид занятия: Творческая игра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Занятие обеспечивает участникам новую позицию – исследователя, творца, вовлекают в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поисковую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деятельность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Цель занятия: Сформировать культуру взаимодействия с медиа, развить восприятие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различных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видов информации, умений анализа и интерпретации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Задачи: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1. рассмотреть культуру взаимодействия с медиа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2. проанализировать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(композицию, освещение, цвет, ракурс в кадре и т.д.),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особенности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звукового решения, монтажный ритм кадров, эмоциональное, художественное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наполнение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;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3. определить влияние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медиакультуры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;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4. Реализовать алгоритм анализа языка медиа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Планируемые результаты: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Предметные: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Обучающиеся получат представление о каждом элементе визуального образа, таких понятий,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как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«идея», «тема», «конфликт», «композиция», «кадр», «план», «монтажная фраза» др.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80B79">
        <w:rPr>
          <w:rFonts w:ascii="Times New Roman" w:hAnsi="Times New Roman" w:cs="Times New Roman"/>
          <w:sz w:val="28"/>
          <w:szCs w:val="28"/>
        </w:rPr>
        <w:lastRenderedPageBreak/>
        <w:t>Метапредметные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: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Получат навыки/умения сопоставлять, анализировать, отбрасывать несущественное и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концентрироваться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на необходимом.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Коммуникативные: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Социальная адаптация школьников: убедительно аргументировать свою точку зрения и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понимать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>, что могут существовать несколько правомерных позиций по одному и тому же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80B79">
        <w:rPr>
          <w:rFonts w:ascii="Times New Roman" w:hAnsi="Times New Roman" w:cs="Times New Roman"/>
          <w:sz w:val="28"/>
          <w:szCs w:val="28"/>
        </w:rPr>
        <w:t>медиатексту</w:t>
      </w:r>
      <w:proofErr w:type="spellEnd"/>
      <w:proofErr w:type="gramEnd"/>
      <w:r w:rsidRPr="00C80B79">
        <w:rPr>
          <w:rFonts w:ascii="Times New Roman" w:hAnsi="Times New Roman" w:cs="Times New Roman"/>
          <w:sz w:val="28"/>
          <w:szCs w:val="28"/>
        </w:rPr>
        <w:t>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Познавательные: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Развитие полноценного восприятия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медиатекстов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, в результате образного обобщения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элементов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звукозрительного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и пространственно-временного повествования.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Личностные: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У обучающихся будет формироваться критическое мышление, развиваться творческие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способности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в области медиа, расширяется кругозор.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Материально-техническое оснащение: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Компьютер с монитором, раздаточный дидактический материал (карта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80B79">
        <w:rPr>
          <w:rFonts w:ascii="Times New Roman" w:hAnsi="Times New Roman" w:cs="Times New Roman"/>
          <w:sz w:val="28"/>
          <w:szCs w:val="28"/>
        </w:rPr>
        <w:t>медиатекст</w:t>
      </w:r>
      <w:proofErr w:type="spellEnd"/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в приложении и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пр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), будут использованы смартфоны детей, бумага, карандаши,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фломастеры</w:t>
      </w:r>
      <w:proofErr w:type="gramEnd"/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Ход занятия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1. Вступительное слово ведущего (его цель - дать краткую информацию что такое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80B79">
        <w:rPr>
          <w:rFonts w:ascii="Times New Roman" w:hAnsi="Times New Roman" w:cs="Times New Roman"/>
          <w:sz w:val="28"/>
          <w:szCs w:val="28"/>
        </w:rPr>
        <w:t>медиатекст</w:t>
      </w:r>
      <w:proofErr w:type="spellEnd"/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, как работать с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медиатекстом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, если есть в том необходимость, остановиться на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историческом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или политическом контексте событий, ни в коем случае не касаясь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lastRenderedPageBreak/>
        <w:t>художественных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>, нравственных и иных оценок авторской позиции, и, разумеется, не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пересказывая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фабулу произведения), то есть установка на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медиавосприятие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;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2. Разделение на группы/команды, обсуждение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(коммуникативный этап);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3. Анализ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,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4. Подведение итогов занятия.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Вступительное слово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Сегодня визуальные форматы — основной способ познавать мир и общаться. Почему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это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так? Зрение — основной врожденный способ восприятия информации. При этом чтение,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то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есть восприятие текста — навык более сложный, ему учатся. В известном смысле общаться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помощью картинок и видео проще. Задумывались ли вы о том, что в картинках и видео в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уникальной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форме хранятся многослойные смыслы? И их тоже нужно уметь «читать»?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Сегодня мы начнем осваивать Язык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. Для начала давайте разберем, что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такое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Предварительная дискуссия: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Что вы уже знаете об этом?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Что вы ожидаете, хотите узнать?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Почему вам нужно это знать?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Язык медиа - комплекс средств и приемов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медийной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выразительности и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коммуникации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>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– это сообщение, текст любого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медийного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вида и жанра. Понятие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80B79">
        <w:rPr>
          <w:rFonts w:ascii="Times New Roman" w:hAnsi="Times New Roman" w:cs="Times New Roman"/>
          <w:sz w:val="28"/>
          <w:szCs w:val="28"/>
        </w:rPr>
        <w:t>медиатекст</w:t>
      </w:r>
      <w:proofErr w:type="spellEnd"/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возникло в XX веке в связи с бурным развитием средств массовой коммуникации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C80B79">
        <w:rPr>
          <w:rFonts w:ascii="Times New Roman" w:hAnsi="Times New Roman" w:cs="Times New Roman"/>
          <w:sz w:val="28"/>
          <w:szCs w:val="28"/>
        </w:rPr>
        <w:t>медиа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>), когда на смену традиционному печатному тексту пришли новые разновидности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lastRenderedPageBreak/>
        <w:t>текстов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, связанные с кинематографом. Иначе говоря,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- это текст любого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80B79">
        <w:rPr>
          <w:rFonts w:ascii="Times New Roman" w:hAnsi="Times New Roman" w:cs="Times New Roman"/>
          <w:sz w:val="28"/>
          <w:szCs w:val="28"/>
        </w:rPr>
        <w:t>медийного</w:t>
      </w:r>
      <w:proofErr w:type="spellEnd"/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вида и жанра, благодаря которому осуществляется речевое общение в сфере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массовых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коммуникаций. Из этого следует, что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выражает более общую сущность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таких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понятий массовой коммуникации, как журналистский текст, публицистический текст,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рекламный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текст, телевизионный текст, Интернет-текст, радиопередача, специальный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репортаж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>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В современном мире важно не только научится читать и считать, но и научиться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работать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медиатекстами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, источниками информации, оценивать их качество и достоверность,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создавать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свой собственный позитивный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медиаконтент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. Мы с вами будет учиться читать и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создавать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свои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медиатексты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Визуальный язык – говоря просто, это система значимостей. Что это значит?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Если люди могут выразить словами свои мысли, они могут себе это представить.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Схема, карта и живопись являются примерами применения визуального языка. Понятие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Pr="00C80B79">
        <w:rPr>
          <w:rFonts w:ascii="Times New Roman" w:hAnsi="Times New Roman" w:cs="Times New Roman"/>
          <w:sz w:val="28"/>
          <w:szCs w:val="28"/>
        </w:rPr>
        <w:t>визуальный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язык» по отношению к видению описывает восприятие, понимание и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воспроизводство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визуальных признаков.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Анализируя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мы анализируем социальные и культурные процессы,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эмоциональное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восприятие, аудиовизуальную информацию, рассматриваем знаки и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символы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, логику строения сюжета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. Интерпретируем полученные данные.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Предварительная дискуссия: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lastRenderedPageBreak/>
        <w:t xml:space="preserve">Как вы думаете какие вопросы мы будем задавать анализируя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, например, стоп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кадр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из информационного сюжета? О чем этот сюжет? О чем эта история? Что нового мы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узнали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>, почувствовали?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Какие звуки были слышны? Место действия, время, темпо-ритм монтажа? Стиль подачи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информации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>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Какие социальные и культурные смыслы заложены в этом сюжете? Какое влияние оказал он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нас? и т.д.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Каждый человек сознает, что любые тексты, в том числе и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медиатексты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, не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возникают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сами по себе, а создаются – даже, если мы не знаем, кем и для чего. Сегодня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мы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попытаемся «прочитать»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медиатексты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и понять кем и для чего они создаются.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Работа в группах/командах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Каждая команда получает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для анализа и пытается разобраться в логике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авторского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мышления - в комплексном, взаимосвязанном развитии конфликта,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характеров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, идей,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звукозрительного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ряда и т.д. осмысления многослойности образного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мира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. Для полноценной работы каждая команда получает инструмент – карту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заполняет ее. Работа выполняется методом практического погружения осуществляться в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форме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«мозгового штурма».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Карта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Анализ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Проанализируйте композицию кадра, его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пространственное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>, светоцветовое, звуковое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решение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>, ракурс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lastRenderedPageBreak/>
        <w:t>К какому виду и жанру относится данный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80B79">
        <w:rPr>
          <w:rFonts w:ascii="Times New Roman" w:hAnsi="Times New Roman" w:cs="Times New Roman"/>
          <w:sz w:val="28"/>
          <w:szCs w:val="28"/>
        </w:rPr>
        <w:t>медиатекст</w:t>
      </w:r>
      <w:proofErr w:type="spellEnd"/>
      <w:proofErr w:type="gramEnd"/>
      <w:r w:rsidRPr="00C80B79">
        <w:rPr>
          <w:rFonts w:ascii="Times New Roman" w:hAnsi="Times New Roman" w:cs="Times New Roman"/>
          <w:sz w:val="28"/>
          <w:szCs w:val="28"/>
        </w:rPr>
        <w:t>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Подумайте над тем, какие могут быть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варианты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музыкального и шумового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сопровождения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(на звуки, голоса)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Опишите пространственно-временной образ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  <w:proofErr w:type="gramEnd"/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Рассмотрите монтажный темпо-ритм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  <w:proofErr w:type="gramEnd"/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Поразмышляйте над тем, кто является его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автором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, какова идея этого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Если ли конфликт и в чем его суть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Опишите эмоциональное воздействие: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переживания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>, чувства, воспоминания,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ассоциации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>, эмоции (отрицательные страха,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ужаса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и т.д.; положительные, радостные,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спокойствие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>, нейтральные, иллюзия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осуществления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своих заветных желаний)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На какую аудиторию рассчитан данный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80B79">
        <w:rPr>
          <w:rFonts w:ascii="Times New Roman" w:hAnsi="Times New Roman" w:cs="Times New Roman"/>
          <w:sz w:val="28"/>
          <w:szCs w:val="28"/>
        </w:rPr>
        <w:t>медиатекст</w:t>
      </w:r>
      <w:proofErr w:type="spellEnd"/>
      <w:proofErr w:type="gramEnd"/>
      <w:r w:rsidRPr="00C80B79">
        <w:rPr>
          <w:rFonts w:ascii="Times New Roman" w:hAnsi="Times New Roman" w:cs="Times New Roman"/>
          <w:sz w:val="28"/>
          <w:szCs w:val="28"/>
        </w:rPr>
        <w:t>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Как художественные мотивы эстетический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уровень</w:t>
      </w:r>
      <w:proofErr w:type="gramEnd"/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Какой информационный посыл несет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80B79">
        <w:rPr>
          <w:rFonts w:ascii="Times New Roman" w:hAnsi="Times New Roman" w:cs="Times New Roman"/>
          <w:sz w:val="28"/>
          <w:szCs w:val="28"/>
        </w:rPr>
        <w:t>медиатекст</w:t>
      </w:r>
      <w:proofErr w:type="spellEnd"/>
      <w:proofErr w:type="gramEnd"/>
      <w:r w:rsidRPr="00C80B79">
        <w:rPr>
          <w:rFonts w:ascii="Times New Roman" w:hAnsi="Times New Roman" w:cs="Times New Roman"/>
          <w:sz w:val="28"/>
          <w:szCs w:val="28"/>
        </w:rPr>
        <w:t>? (</w:t>
      </w:r>
      <w:proofErr w:type="gramStart"/>
      <w:r w:rsidRPr="00C80B79">
        <w:rPr>
          <w:rFonts w:ascii="Times New Roman" w:hAnsi="Times New Roman" w:cs="Times New Roman"/>
          <w:sz w:val="28"/>
          <w:szCs w:val="28"/>
        </w:rPr>
        <w:t>как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преуспеть в любви,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избежать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опасности, суметь постоять за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себя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в критической ситуации и т.п.)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То, что вы хотите добавить …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Структура сюжетных стереотипов в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80B79">
        <w:rPr>
          <w:rFonts w:ascii="Times New Roman" w:hAnsi="Times New Roman" w:cs="Times New Roman"/>
          <w:sz w:val="28"/>
          <w:szCs w:val="28"/>
        </w:rPr>
        <w:t>медиатексте</w:t>
      </w:r>
      <w:proofErr w:type="spellEnd"/>
      <w:proofErr w:type="gramEnd"/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lastRenderedPageBreak/>
        <w:t>Анализ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герой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>/героиня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фактор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изменений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проблема</w:t>
      </w:r>
      <w:proofErr w:type="gramEnd"/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поиски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решения проблемы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возврат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к стабильности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Контроль за процессом и результатом учебной деятельности учащихся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- Предлагаю группам продемонстрировать полученный анализ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и обсудить.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- Что получилось и какие будут предложения?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- Использованный медиа язык понятен?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- Как теперь вы воспринимаете данный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- Изменила ли данная интерпретация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отношения к нему?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Обобщение усвоенного и включение его в систему ранее усвоенных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зун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ууд</w:t>
      </w:r>
      <w:proofErr w:type="spellEnd"/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- Что поменялось при прочтении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- Скажите, на каком этапе анализ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 xml:space="preserve"> изменил ваше отношение?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- Как вы можете использовать язык медиа?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- Могут ли разные люди извлекать разный смысл из одного и того же текста? Какого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80B79">
        <w:rPr>
          <w:rFonts w:ascii="Times New Roman" w:hAnsi="Times New Roman" w:cs="Times New Roman"/>
          <w:sz w:val="28"/>
          <w:szCs w:val="28"/>
        </w:rPr>
        <w:t>эффекта</w:t>
      </w:r>
      <w:proofErr w:type="gramEnd"/>
      <w:r w:rsidRPr="00C80B79">
        <w:rPr>
          <w:rFonts w:ascii="Times New Roman" w:hAnsi="Times New Roman" w:cs="Times New Roman"/>
          <w:sz w:val="28"/>
          <w:szCs w:val="28"/>
        </w:rPr>
        <w:t xml:space="preserve"> мы добились?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Рефлексия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- Как вы бы сформулировали тему занятия?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>- Для чего нам надо знать язык медиа?</w:t>
      </w:r>
    </w:p>
    <w:p w:rsidR="00C80B79" w:rsidRPr="00C80B79" w:rsidRDefault="00C80B79" w:rsidP="00C80B79">
      <w:pPr>
        <w:rPr>
          <w:rFonts w:ascii="Times New Roman" w:hAnsi="Times New Roman" w:cs="Times New Roman"/>
          <w:sz w:val="28"/>
          <w:szCs w:val="28"/>
        </w:rPr>
      </w:pPr>
      <w:r w:rsidRPr="00C80B79">
        <w:rPr>
          <w:rFonts w:ascii="Times New Roman" w:hAnsi="Times New Roman" w:cs="Times New Roman"/>
          <w:sz w:val="28"/>
          <w:szCs w:val="28"/>
        </w:rPr>
        <w:t xml:space="preserve">- Какие возникли трудности при «прочтении» </w:t>
      </w:r>
      <w:proofErr w:type="spellStart"/>
      <w:r w:rsidRPr="00C80B79">
        <w:rPr>
          <w:rFonts w:ascii="Times New Roman" w:hAnsi="Times New Roman" w:cs="Times New Roman"/>
          <w:sz w:val="28"/>
          <w:szCs w:val="28"/>
        </w:rPr>
        <w:t>медиатекста</w:t>
      </w:r>
      <w:proofErr w:type="spellEnd"/>
      <w:r w:rsidRPr="00C80B79">
        <w:rPr>
          <w:rFonts w:ascii="Times New Roman" w:hAnsi="Times New Roman" w:cs="Times New Roman"/>
          <w:sz w:val="28"/>
          <w:szCs w:val="28"/>
        </w:rPr>
        <w:t>?</w:t>
      </w:r>
    </w:p>
    <w:p w:rsidR="00171681" w:rsidRPr="00C80B79" w:rsidRDefault="00171681" w:rsidP="00C80B79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71681" w:rsidRPr="00C80B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B61"/>
    <w:rsid w:val="00171681"/>
    <w:rsid w:val="00647B61"/>
    <w:rsid w:val="00C8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ED6CF2-F1A5-441F-B87D-FA5A72665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1178</Words>
  <Characters>6716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Пизо ПК</dc:creator>
  <cp:keywords/>
  <dc:description/>
  <cp:lastModifiedBy>Пизо ПК</cp:lastModifiedBy>
  <cp:revision>2</cp:revision>
  <dcterms:created xsi:type="dcterms:W3CDTF">2025-02-03T07:59:00Z</dcterms:created>
  <dcterms:modified xsi:type="dcterms:W3CDTF">2025-02-03T07:59:00Z</dcterms:modified>
</cp:coreProperties>
</file>